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35"/>
        <w:gridCol w:w="7007"/>
      </w:tblGrid>
      <w:tr w:rsidR="00EE7BC6" w14:paraId="4665D234" w14:textId="77777777" w:rsidTr="00EE7BC6">
        <w:tc>
          <w:tcPr>
            <w:tcW w:w="9242" w:type="dxa"/>
            <w:gridSpan w:val="2"/>
            <w:vAlign w:val="center"/>
          </w:tcPr>
          <w:p w14:paraId="6B3409B8" w14:textId="61257B72" w:rsidR="00EE7BC6" w:rsidRPr="00533822" w:rsidRDefault="00EE7BC6" w:rsidP="00EE7BC6">
            <w:pPr>
              <w:jc w:val="center"/>
              <w:rPr>
                <w:rFonts w:cstheme="minorHAnsi"/>
                <w:b/>
              </w:rPr>
            </w:pPr>
            <w:r w:rsidRPr="00533822">
              <w:rPr>
                <w:rFonts w:cstheme="minorHAnsi"/>
                <w:b/>
                <w:sz w:val="32"/>
              </w:rPr>
              <w:t>Northern Kingdoms</w:t>
            </w:r>
            <w:r w:rsidR="006F65E3" w:rsidRPr="00533822">
              <w:rPr>
                <w:rFonts w:cstheme="minorHAnsi"/>
                <w:b/>
                <w:sz w:val="32"/>
              </w:rPr>
              <w:t xml:space="preserve"> Character</w:t>
            </w:r>
            <w:r w:rsidRPr="00533822">
              <w:rPr>
                <w:rFonts w:cstheme="minorHAnsi"/>
                <w:b/>
                <w:sz w:val="32"/>
              </w:rPr>
              <w:t xml:space="preserve"> Downtime Submission Form</w:t>
            </w:r>
            <w:r w:rsidR="0087031F">
              <w:rPr>
                <w:rFonts w:cstheme="minorHAnsi"/>
                <w:b/>
                <w:sz w:val="32"/>
              </w:rPr>
              <w:t xml:space="preserve"> Event </w:t>
            </w:r>
            <w:r w:rsidR="00857515">
              <w:rPr>
                <w:rFonts w:cstheme="minorHAnsi"/>
                <w:b/>
                <w:sz w:val="32"/>
              </w:rPr>
              <w:t>9</w:t>
            </w:r>
          </w:p>
        </w:tc>
      </w:tr>
      <w:tr w:rsidR="00546BCF" w14:paraId="55DDCDE9" w14:textId="77777777" w:rsidTr="00546BCF">
        <w:tc>
          <w:tcPr>
            <w:tcW w:w="2235" w:type="dxa"/>
            <w:vAlign w:val="center"/>
          </w:tcPr>
          <w:p w14:paraId="4B3DE031" w14:textId="77777777" w:rsidR="00546BCF" w:rsidRPr="00533822" w:rsidRDefault="00546BCF" w:rsidP="00546BCF">
            <w:pPr>
              <w:rPr>
                <w:rFonts w:cstheme="minorHAnsi"/>
                <w:b/>
                <w:sz w:val="24"/>
              </w:rPr>
            </w:pPr>
            <w:r w:rsidRPr="00533822">
              <w:rPr>
                <w:rFonts w:cstheme="minorHAnsi"/>
                <w:b/>
                <w:sz w:val="24"/>
              </w:rPr>
              <w:t>Event</w:t>
            </w:r>
          </w:p>
        </w:tc>
        <w:tc>
          <w:tcPr>
            <w:tcW w:w="7007" w:type="dxa"/>
            <w:vAlign w:val="center"/>
          </w:tcPr>
          <w:p w14:paraId="1FCEA6B2" w14:textId="549C3334" w:rsidR="00546BCF" w:rsidRPr="00533822" w:rsidRDefault="00BD1DA0" w:rsidP="00EE7BC6">
            <w:pPr>
              <w:jc w:val="center"/>
              <w:rPr>
                <w:rFonts w:cstheme="minorHAnsi"/>
                <w:b/>
                <w:sz w:val="24"/>
              </w:rPr>
            </w:pPr>
            <w:r>
              <w:rPr>
                <w:rFonts w:cstheme="minorHAnsi"/>
                <w:b/>
                <w:sz w:val="24"/>
              </w:rPr>
              <w:t xml:space="preserve">Event </w:t>
            </w:r>
            <w:r w:rsidR="00857515">
              <w:rPr>
                <w:rFonts w:cstheme="minorHAnsi"/>
                <w:b/>
                <w:sz w:val="24"/>
              </w:rPr>
              <w:t>9</w:t>
            </w:r>
            <w:r>
              <w:rPr>
                <w:rFonts w:cstheme="minorHAnsi"/>
                <w:b/>
                <w:sz w:val="24"/>
              </w:rPr>
              <w:t xml:space="preserve"> “</w:t>
            </w:r>
            <w:r w:rsidR="00857515">
              <w:rPr>
                <w:rFonts w:cstheme="minorHAnsi"/>
                <w:b/>
                <w:sz w:val="24"/>
              </w:rPr>
              <w:t>Reclamation</w:t>
            </w:r>
            <w:r>
              <w:rPr>
                <w:rFonts w:cstheme="minorHAnsi"/>
                <w:b/>
                <w:sz w:val="24"/>
              </w:rPr>
              <w:t>”</w:t>
            </w:r>
          </w:p>
        </w:tc>
      </w:tr>
      <w:tr w:rsidR="00B15A2E" w14:paraId="619E9846" w14:textId="77777777" w:rsidTr="00B15A2E">
        <w:tc>
          <w:tcPr>
            <w:tcW w:w="2235" w:type="dxa"/>
          </w:tcPr>
          <w:p w14:paraId="393135EB" w14:textId="77777777" w:rsidR="00B15A2E" w:rsidRPr="00533822" w:rsidRDefault="00B15A2E">
            <w:pPr>
              <w:rPr>
                <w:rFonts w:cstheme="minorHAnsi"/>
                <w:b/>
                <w:sz w:val="24"/>
              </w:rPr>
            </w:pPr>
            <w:r w:rsidRPr="00533822">
              <w:rPr>
                <w:rFonts w:cstheme="minorHAnsi"/>
                <w:b/>
                <w:sz w:val="24"/>
              </w:rPr>
              <w:t>Player Name</w:t>
            </w:r>
          </w:p>
        </w:tc>
        <w:tc>
          <w:tcPr>
            <w:tcW w:w="7007" w:type="dxa"/>
          </w:tcPr>
          <w:p w14:paraId="2FEE3CC8" w14:textId="77777777" w:rsidR="00B15A2E" w:rsidRPr="00533822" w:rsidRDefault="00B15A2E">
            <w:pPr>
              <w:rPr>
                <w:rFonts w:cstheme="minorHAnsi"/>
              </w:rPr>
            </w:pPr>
          </w:p>
        </w:tc>
      </w:tr>
      <w:tr w:rsidR="00B15A2E" w14:paraId="2F088B41" w14:textId="77777777" w:rsidTr="00B15A2E">
        <w:tc>
          <w:tcPr>
            <w:tcW w:w="2235" w:type="dxa"/>
          </w:tcPr>
          <w:p w14:paraId="1C44AA8C" w14:textId="77777777" w:rsidR="00B15A2E" w:rsidRPr="00533822" w:rsidRDefault="00B15A2E">
            <w:pPr>
              <w:rPr>
                <w:rFonts w:cstheme="minorHAnsi"/>
                <w:b/>
                <w:sz w:val="24"/>
              </w:rPr>
            </w:pPr>
            <w:r w:rsidRPr="00533822">
              <w:rPr>
                <w:rFonts w:cstheme="minorHAnsi"/>
                <w:b/>
                <w:sz w:val="24"/>
              </w:rPr>
              <w:t>Character Name</w:t>
            </w:r>
          </w:p>
        </w:tc>
        <w:tc>
          <w:tcPr>
            <w:tcW w:w="7007" w:type="dxa"/>
          </w:tcPr>
          <w:p w14:paraId="114F6CAB" w14:textId="77777777" w:rsidR="00B15A2E" w:rsidRPr="00533822" w:rsidRDefault="00B15A2E">
            <w:pPr>
              <w:rPr>
                <w:rFonts w:cstheme="minorHAnsi"/>
              </w:rPr>
            </w:pPr>
          </w:p>
        </w:tc>
      </w:tr>
      <w:tr w:rsidR="00B74057" w14:paraId="10042F21" w14:textId="77777777" w:rsidTr="00B15A2E">
        <w:tc>
          <w:tcPr>
            <w:tcW w:w="2235" w:type="dxa"/>
          </w:tcPr>
          <w:p w14:paraId="57B240F5" w14:textId="0B3FFE22" w:rsidR="00B74057" w:rsidRPr="00533822" w:rsidRDefault="00B74057">
            <w:pPr>
              <w:rPr>
                <w:rFonts w:cstheme="minorHAnsi"/>
                <w:b/>
                <w:sz w:val="24"/>
              </w:rPr>
            </w:pPr>
            <w:r>
              <w:rPr>
                <w:rFonts w:cstheme="minorHAnsi"/>
                <w:b/>
                <w:sz w:val="24"/>
              </w:rPr>
              <w:t>Email Address</w:t>
            </w:r>
          </w:p>
        </w:tc>
        <w:tc>
          <w:tcPr>
            <w:tcW w:w="7007" w:type="dxa"/>
          </w:tcPr>
          <w:p w14:paraId="6C72ED3D" w14:textId="77777777" w:rsidR="00B74057" w:rsidRPr="00533822" w:rsidRDefault="00B74057">
            <w:pPr>
              <w:rPr>
                <w:rFonts w:cstheme="minorHAnsi"/>
              </w:rPr>
            </w:pPr>
          </w:p>
        </w:tc>
      </w:tr>
      <w:tr w:rsidR="00602A50" w14:paraId="39C44358" w14:textId="77777777" w:rsidTr="00602A50">
        <w:tc>
          <w:tcPr>
            <w:tcW w:w="9242" w:type="dxa"/>
            <w:gridSpan w:val="2"/>
            <w:vAlign w:val="center"/>
          </w:tcPr>
          <w:p w14:paraId="75D2F9C0" w14:textId="77777777" w:rsidR="00602A50" w:rsidRPr="00533822" w:rsidRDefault="00602A50" w:rsidP="00602A50">
            <w:pPr>
              <w:jc w:val="center"/>
              <w:rPr>
                <w:rFonts w:cstheme="minorHAnsi"/>
                <w:b/>
              </w:rPr>
            </w:pPr>
            <w:r w:rsidRPr="00533822">
              <w:rPr>
                <w:rFonts w:cstheme="minorHAnsi"/>
                <w:b/>
                <w:sz w:val="24"/>
              </w:rPr>
              <w:t>End of Event Narrative</w:t>
            </w:r>
          </w:p>
        </w:tc>
      </w:tr>
      <w:tr w:rsidR="00602A50" w14:paraId="0F4A2E15" w14:textId="77777777" w:rsidTr="00A30D1E">
        <w:tc>
          <w:tcPr>
            <w:tcW w:w="9242" w:type="dxa"/>
            <w:gridSpan w:val="2"/>
          </w:tcPr>
          <w:p w14:paraId="48231D1E" w14:textId="77777777" w:rsidR="00857515" w:rsidRPr="00857515" w:rsidRDefault="00857515" w:rsidP="00857515">
            <w:pPr>
              <w:spacing w:after="0" w:line="240" w:lineRule="auto"/>
              <w:rPr>
                <w:rFonts w:cstheme="minorHAnsi"/>
              </w:rPr>
            </w:pPr>
            <w:r w:rsidRPr="00857515">
              <w:rPr>
                <w:rFonts w:cstheme="minorHAnsi"/>
              </w:rPr>
              <w:t xml:space="preserve">The Free Company has recaptured Undvik from Imperial control, as well as seeing off an invasion of Ard Skellige by Nilfgaardian troops and their local allies. The exile of Clan Tordarroch is at an </w:t>
            </w:r>
            <w:proofErr w:type="gramStart"/>
            <w:r w:rsidRPr="00857515">
              <w:rPr>
                <w:rFonts w:cstheme="minorHAnsi"/>
              </w:rPr>
              <w:t>end</w:t>
            </w:r>
            <w:proofErr w:type="gramEnd"/>
            <w:r w:rsidRPr="00857515">
              <w:rPr>
                <w:rFonts w:cstheme="minorHAnsi"/>
              </w:rPr>
              <w:t xml:space="preserve"> and they can finally return to rebuild their homes and honour the graves of their kin. </w:t>
            </w:r>
          </w:p>
          <w:p w14:paraId="0620EDF4" w14:textId="77777777" w:rsidR="00857515" w:rsidRPr="00857515" w:rsidRDefault="00857515" w:rsidP="00857515">
            <w:pPr>
              <w:ind w:firstLine="720"/>
              <w:rPr>
                <w:rFonts w:cstheme="minorHAnsi"/>
              </w:rPr>
            </w:pPr>
          </w:p>
          <w:p w14:paraId="38556C41" w14:textId="77777777" w:rsidR="00857515" w:rsidRPr="00857515" w:rsidRDefault="00857515" w:rsidP="00857515">
            <w:pPr>
              <w:spacing w:after="0" w:line="240" w:lineRule="auto"/>
              <w:rPr>
                <w:rFonts w:cstheme="minorHAnsi"/>
              </w:rPr>
            </w:pPr>
            <w:r w:rsidRPr="00857515">
              <w:rPr>
                <w:rFonts w:cstheme="minorHAnsi"/>
              </w:rPr>
              <w:t>The Battle of Undvik has been bloody and exhausting; for two of the Free Company's units the war is over, only four of the remaining eight are still combat effective - and some of them just barely so. Efforts to recruit and rearm will be necessary if they are to campaign again.</w:t>
            </w:r>
          </w:p>
          <w:p w14:paraId="4026BF72" w14:textId="77777777" w:rsidR="00857515" w:rsidRPr="00857515" w:rsidRDefault="00857515" w:rsidP="00857515">
            <w:pPr>
              <w:ind w:firstLine="720"/>
              <w:rPr>
                <w:rFonts w:cstheme="minorHAnsi"/>
              </w:rPr>
            </w:pPr>
          </w:p>
          <w:p w14:paraId="298B5D58" w14:textId="77777777" w:rsidR="00857515" w:rsidRPr="00857515" w:rsidRDefault="00857515" w:rsidP="00857515">
            <w:pPr>
              <w:spacing w:after="0" w:line="240" w:lineRule="auto"/>
              <w:rPr>
                <w:rFonts w:cstheme="minorHAnsi"/>
              </w:rPr>
            </w:pPr>
            <w:r w:rsidRPr="00857515">
              <w:rPr>
                <w:rFonts w:cstheme="minorHAnsi"/>
              </w:rPr>
              <w:t xml:space="preserve">The Free Company succeeded in closing the Tear </w:t>
            </w:r>
            <w:proofErr w:type="gramStart"/>
            <w:r w:rsidRPr="00857515">
              <w:rPr>
                <w:rFonts w:cstheme="minorHAnsi"/>
              </w:rPr>
              <w:t>in Reality above</w:t>
            </w:r>
            <w:proofErr w:type="gramEnd"/>
            <w:r w:rsidRPr="00857515">
              <w:rPr>
                <w:rFonts w:cstheme="minorHAnsi"/>
              </w:rPr>
              <w:t xml:space="preserve"> Mount Hjerttinden with the help of Feiniel, a stranded rider of the Wild Hunt. In return they helped him to use the Tear to send a message home. The threat of reality unraveling like a frayed sleeve, or of the Tear blossoming into a second Conjunction, has been averted. </w:t>
            </w:r>
          </w:p>
          <w:p w14:paraId="6288C625" w14:textId="77777777" w:rsidR="00857515" w:rsidRPr="00857515" w:rsidRDefault="00857515" w:rsidP="00857515">
            <w:pPr>
              <w:ind w:firstLine="720"/>
              <w:rPr>
                <w:rFonts w:cstheme="minorHAnsi"/>
              </w:rPr>
            </w:pPr>
          </w:p>
          <w:p w14:paraId="342656BA" w14:textId="77777777" w:rsidR="00857515" w:rsidRPr="00857515" w:rsidRDefault="00857515" w:rsidP="00857515">
            <w:pPr>
              <w:spacing w:after="0" w:line="240" w:lineRule="auto"/>
              <w:rPr>
                <w:rFonts w:cstheme="minorHAnsi"/>
              </w:rPr>
            </w:pPr>
            <w:r w:rsidRPr="00857515">
              <w:rPr>
                <w:rFonts w:cstheme="minorHAnsi"/>
              </w:rPr>
              <w:t xml:space="preserve">The Free Company spends the first week regrouping on Undvik, looting the Imperial </w:t>
            </w:r>
            <w:proofErr w:type="gramStart"/>
            <w:r w:rsidRPr="00857515">
              <w:rPr>
                <w:rFonts w:cstheme="minorHAnsi"/>
              </w:rPr>
              <w:t>camp</w:t>
            </w:r>
            <w:proofErr w:type="gramEnd"/>
            <w:r w:rsidRPr="00857515">
              <w:rPr>
                <w:rFonts w:cstheme="minorHAnsi"/>
              </w:rPr>
              <w:t xml:space="preserve"> and mopping up stragglers as the rest of Clan Tordarroch travel over to the island. At the week's end comes news that spurs them into action. From the Continent comes word that the Redanians have finally crossed the Pontar in the west. They have invaded northern Temeria in force, supported by river ferries and companies of troops in the livery of Novigrad. The Redanian spearheads are driving the Imperials back, sacking towns as they go and leaving the river valley awash with blood. There is soon an announcement relayed from Captain Pangrat; The Company's next deployment is </w:t>
            </w:r>
            <w:proofErr w:type="gramStart"/>
            <w:r w:rsidRPr="00857515">
              <w:rPr>
                <w:rFonts w:cstheme="minorHAnsi"/>
              </w:rPr>
              <w:t>to</w:t>
            </w:r>
            <w:proofErr w:type="gramEnd"/>
            <w:r w:rsidRPr="00857515">
              <w:rPr>
                <w:rFonts w:cstheme="minorHAnsi"/>
              </w:rPr>
              <w:t xml:space="preserve"> western Temeria, to an undisclosed location where Constable Natalis is preparing to issue a call to arms to gather an army for the Free North.</w:t>
            </w:r>
          </w:p>
          <w:p w14:paraId="3DD9FCE1" w14:textId="77777777" w:rsidR="00857515" w:rsidRPr="00857515" w:rsidRDefault="00857515" w:rsidP="00857515">
            <w:pPr>
              <w:ind w:firstLine="720"/>
              <w:rPr>
                <w:rFonts w:cstheme="minorHAnsi"/>
              </w:rPr>
            </w:pPr>
          </w:p>
          <w:p w14:paraId="6EC71F60" w14:textId="77777777" w:rsidR="00857515" w:rsidRPr="00857515" w:rsidRDefault="00857515" w:rsidP="00857515">
            <w:pPr>
              <w:spacing w:after="0" w:line="240" w:lineRule="auto"/>
              <w:rPr>
                <w:rFonts w:cstheme="minorHAnsi"/>
              </w:rPr>
            </w:pPr>
            <w:r w:rsidRPr="00857515">
              <w:rPr>
                <w:rFonts w:cstheme="minorHAnsi"/>
              </w:rPr>
              <w:t>The worst of the wounded are transported to the houses of healing under the care of Clan Heymaey on Hindarsfjall. Then the rest of the Company set sail north. The ships take a wide course out towards Kovir until they have passed beyond sight of the peninsula at Bremmervoord. After that they loop back south-east to eventually make landfall by night, guided by hooded lanterns into a smugglers' cove west of Gors Velen. From there guides with the three lilies on their livery lead the Company south into the western marches of Temeria.</w:t>
            </w:r>
          </w:p>
          <w:p w14:paraId="680B8555" w14:textId="77777777" w:rsidR="00857515" w:rsidRPr="00857515" w:rsidRDefault="00857515" w:rsidP="00857515">
            <w:pPr>
              <w:ind w:firstLine="720"/>
              <w:rPr>
                <w:rFonts w:cstheme="minorHAnsi"/>
              </w:rPr>
            </w:pPr>
          </w:p>
          <w:p w14:paraId="1D06F79B" w14:textId="77777777" w:rsidR="00857515" w:rsidRPr="00857515" w:rsidRDefault="00857515" w:rsidP="00857515">
            <w:pPr>
              <w:rPr>
                <w:rFonts w:cstheme="minorHAnsi"/>
              </w:rPr>
            </w:pPr>
            <w:r w:rsidRPr="00857515">
              <w:rPr>
                <w:rFonts w:cstheme="minorHAnsi"/>
              </w:rPr>
              <w:t>There they are to meet with the Constable and heed the call to arms…</w:t>
            </w:r>
          </w:p>
          <w:p w14:paraId="395865E7" w14:textId="34D23606" w:rsidR="001D5431" w:rsidRPr="00533822" w:rsidRDefault="001D5431" w:rsidP="00857515">
            <w:pPr>
              <w:ind w:firstLine="720"/>
              <w:rPr>
                <w:rFonts w:cstheme="minorHAnsi"/>
              </w:rPr>
            </w:pPr>
          </w:p>
        </w:tc>
      </w:tr>
      <w:tr w:rsidR="00B15A2E" w14:paraId="5F6B256E" w14:textId="77777777" w:rsidTr="00B15A2E">
        <w:tc>
          <w:tcPr>
            <w:tcW w:w="9242" w:type="dxa"/>
            <w:gridSpan w:val="2"/>
            <w:vAlign w:val="center"/>
          </w:tcPr>
          <w:p w14:paraId="2BD682F8" w14:textId="77777777" w:rsidR="00B15A2E" w:rsidRPr="00533822" w:rsidRDefault="00B15A2E" w:rsidP="00B15A2E">
            <w:pPr>
              <w:jc w:val="center"/>
              <w:rPr>
                <w:rFonts w:cstheme="minorHAnsi"/>
                <w:b/>
              </w:rPr>
            </w:pPr>
            <w:r w:rsidRPr="00533822">
              <w:rPr>
                <w:rFonts w:cstheme="minorHAnsi"/>
                <w:b/>
                <w:sz w:val="24"/>
              </w:rPr>
              <w:t>Desired Downtime Outcome</w:t>
            </w:r>
          </w:p>
        </w:tc>
      </w:tr>
      <w:tr w:rsidR="00B15A2E" w14:paraId="269F715C" w14:textId="77777777" w:rsidTr="00B15A2E">
        <w:tc>
          <w:tcPr>
            <w:tcW w:w="9242" w:type="dxa"/>
            <w:gridSpan w:val="2"/>
          </w:tcPr>
          <w:p w14:paraId="2C87D5CA" w14:textId="77777777" w:rsidR="00B15A2E" w:rsidRPr="00533822" w:rsidRDefault="00B15A2E">
            <w:pPr>
              <w:rPr>
                <w:rFonts w:cstheme="minorHAnsi"/>
              </w:rPr>
            </w:pPr>
            <w:r w:rsidRPr="00533822">
              <w:rPr>
                <w:rFonts w:cstheme="minorHAnsi"/>
              </w:rPr>
              <w:t>Please briefly summarise the desired outcome of your downtime narrative:</w:t>
            </w:r>
          </w:p>
          <w:p w14:paraId="72215E47" w14:textId="749BF4DE" w:rsidR="00B15A2E" w:rsidRDefault="00533822">
            <w:pPr>
              <w:rPr>
                <w:rFonts w:cstheme="minorHAnsi"/>
              </w:rPr>
            </w:pPr>
            <w:r>
              <w:rPr>
                <w:rFonts w:cstheme="minorHAnsi"/>
              </w:rPr>
              <w:t>Week One:</w:t>
            </w:r>
          </w:p>
          <w:p w14:paraId="1E0DD539" w14:textId="13B9A6D4" w:rsidR="00533822" w:rsidRDefault="00533822">
            <w:pPr>
              <w:rPr>
                <w:rFonts w:cstheme="minorHAnsi"/>
              </w:rPr>
            </w:pPr>
          </w:p>
          <w:p w14:paraId="41F538BB" w14:textId="52A9CCFC" w:rsidR="00B15A2E" w:rsidRPr="00533822" w:rsidRDefault="00533822">
            <w:pPr>
              <w:rPr>
                <w:rFonts w:cstheme="minorHAnsi"/>
              </w:rPr>
            </w:pPr>
            <w:r>
              <w:rPr>
                <w:rFonts w:cstheme="minorHAnsi"/>
              </w:rPr>
              <w:t>Week Two:</w:t>
            </w:r>
          </w:p>
          <w:p w14:paraId="778E3BF7" w14:textId="77777777" w:rsidR="00B15A2E" w:rsidRPr="00533822" w:rsidRDefault="00B15A2E">
            <w:pPr>
              <w:rPr>
                <w:rFonts w:cstheme="minorHAnsi"/>
              </w:rPr>
            </w:pPr>
          </w:p>
        </w:tc>
      </w:tr>
      <w:tr w:rsidR="00B15A2E" w14:paraId="40704D90" w14:textId="77777777" w:rsidTr="00B15A2E">
        <w:tc>
          <w:tcPr>
            <w:tcW w:w="9242" w:type="dxa"/>
            <w:gridSpan w:val="2"/>
            <w:vAlign w:val="center"/>
          </w:tcPr>
          <w:p w14:paraId="4DCCAF5C" w14:textId="77777777" w:rsidR="00B15A2E" w:rsidRPr="00533822" w:rsidRDefault="00B15A2E" w:rsidP="00B15A2E">
            <w:pPr>
              <w:jc w:val="center"/>
              <w:rPr>
                <w:rFonts w:cstheme="minorHAnsi"/>
                <w:b/>
              </w:rPr>
            </w:pPr>
            <w:r w:rsidRPr="00533822">
              <w:rPr>
                <w:rFonts w:cstheme="minorHAnsi"/>
                <w:b/>
                <w:sz w:val="24"/>
              </w:rPr>
              <w:t>Downtime Narrative</w:t>
            </w:r>
          </w:p>
        </w:tc>
      </w:tr>
      <w:tr w:rsidR="00B15A2E" w14:paraId="5061B289" w14:textId="77777777" w:rsidTr="00B15A2E">
        <w:tc>
          <w:tcPr>
            <w:tcW w:w="9242" w:type="dxa"/>
            <w:gridSpan w:val="2"/>
          </w:tcPr>
          <w:p w14:paraId="330FCC0A" w14:textId="77777777" w:rsidR="00EE7BC6" w:rsidRPr="00533822" w:rsidRDefault="00EE7BC6">
            <w:pPr>
              <w:rPr>
                <w:rFonts w:cstheme="minorHAnsi"/>
              </w:rPr>
            </w:pPr>
          </w:p>
          <w:p w14:paraId="001379D2" w14:textId="77777777" w:rsidR="00EE7BC6" w:rsidRPr="00533822" w:rsidRDefault="00EE7BC6">
            <w:pPr>
              <w:rPr>
                <w:rFonts w:cstheme="minorHAnsi"/>
              </w:rPr>
            </w:pPr>
          </w:p>
          <w:p w14:paraId="4A8A17C1" w14:textId="77777777" w:rsidR="00B15A2E" w:rsidRPr="00533822" w:rsidRDefault="00B15A2E">
            <w:pPr>
              <w:rPr>
                <w:rFonts w:cstheme="minorHAnsi"/>
              </w:rPr>
            </w:pPr>
          </w:p>
          <w:p w14:paraId="2EBE2A18" w14:textId="77777777" w:rsidR="00B15A2E" w:rsidRPr="00533822" w:rsidRDefault="00B15A2E">
            <w:pPr>
              <w:rPr>
                <w:rFonts w:cstheme="minorHAnsi"/>
              </w:rPr>
            </w:pPr>
          </w:p>
        </w:tc>
      </w:tr>
      <w:tr w:rsidR="00B15A2E" w14:paraId="69F604EB" w14:textId="77777777" w:rsidTr="00B15A2E">
        <w:tc>
          <w:tcPr>
            <w:tcW w:w="2235" w:type="dxa"/>
          </w:tcPr>
          <w:p w14:paraId="4F0B071D" w14:textId="77777777" w:rsidR="00B15A2E" w:rsidRPr="00533822" w:rsidRDefault="00B15A2E">
            <w:pPr>
              <w:rPr>
                <w:rFonts w:cstheme="minorHAnsi"/>
                <w:b/>
              </w:rPr>
            </w:pPr>
            <w:r w:rsidRPr="00533822">
              <w:rPr>
                <w:rFonts w:cstheme="minorHAnsi"/>
                <w:b/>
                <w:sz w:val="24"/>
              </w:rPr>
              <w:t>Assisting Characters</w:t>
            </w:r>
            <w:r w:rsidR="00EE7BC6" w:rsidRPr="00533822">
              <w:rPr>
                <w:rFonts w:cstheme="minorHAnsi"/>
                <w:b/>
                <w:sz w:val="24"/>
              </w:rPr>
              <w:t xml:space="preserve"> </w:t>
            </w:r>
            <w:r w:rsidR="00EE7BC6" w:rsidRPr="00533822">
              <w:rPr>
                <w:rFonts w:cstheme="minorHAnsi"/>
                <w:b/>
                <w:sz w:val="24"/>
              </w:rPr>
              <w:lastRenderedPageBreak/>
              <w:t>Names (IC &amp; OOC)</w:t>
            </w:r>
          </w:p>
        </w:tc>
        <w:tc>
          <w:tcPr>
            <w:tcW w:w="7007" w:type="dxa"/>
          </w:tcPr>
          <w:p w14:paraId="751CB91A" w14:textId="77777777" w:rsidR="00B15A2E" w:rsidRPr="00533822" w:rsidRDefault="00B15A2E">
            <w:pPr>
              <w:rPr>
                <w:rFonts w:cstheme="minorHAnsi"/>
              </w:rPr>
            </w:pPr>
          </w:p>
        </w:tc>
      </w:tr>
      <w:tr w:rsidR="00B15A2E" w14:paraId="6DD4F2C9" w14:textId="77777777" w:rsidTr="00B15A2E">
        <w:tc>
          <w:tcPr>
            <w:tcW w:w="9242" w:type="dxa"/>
            <w:gridSpan w:val="2"/>
            <w:vAlign w:val="center"/>
          </w:tcPr>
          <w:p w14:paraId="1E27898F" w14:textId="77777777" w:rsidR="00B15A2E" w:rsidRPr="00533822" w:rsidRDefault="00B15A2E" w:rsidP="00B15A2E">
            <w:pPr>
              <w:jc w:val="center"/>
              <w:rPr>
                <w:rFonts w:cstheme="minorHAnsi"/>
                <w:b/>
              </w:rPr>
            </w:pPr>
            <w:r w:rsidRPr="00533822">
              <w:rPr>
                <w:rFonts w:cstheme="minorHAnsi"/>
                <w:b/>
                <w:sz w:val="24"/>
              </w:rPr>
              <w:t>Resources used</w:t>
            </w:r>
          </w:p>
        </w:tc>
      </w:tr>
      <w:tr w:rsidR="00B15A2E" w14:paraId="4E7AA99D" w14:textId="77777777" w:rsidTr="00B15A2E">
        <w:tc>
          <w:tcPr>
            <w:tcW w:w="9242" w:type="dxa"/>
            <w:gridSpan w:val="2"/>
          </w:tcPr>
          <w:p w14:paraId="1D72FFEF" w14:textId="77777777" w:rsidR="00B15A2E" w:rsidRPr="00533822" w:rsidRDefault="00B15A2E">
            <w:pPr>
              <w:rPr>
                <w:rFonts w:cstheme="minorHAnsi"/>
              </w:rPr>
            </w:pPr>
            <w:r w:rsidRPr="00533822">
              <w:rPr>
                <w:rFonts w:cstheme="minorHAnsi"/>
              </w:rPr>
              <w:t>Please state what resources you are using, where/who they are from and ensure these are referenced in the narrative. Resources not handed in at the end of a Northern Kingdoms event cannot be used.</w:t>
            </w:r>
          </w:p>
          <w:p w14:paraId="5FD1317D" w14:textId="77777777" w:rsidR="00B15A2E" w:rsidRPr="00533822" w:rsidRDefault="00B15A2E">
            <w:pPr>
              <w:rPr>
                <w:rFonts w:cstheme="minorHAnsi"/>
              </w:rPr>
            </w:pPr>
          </w:p>
          <w:p w14:paraId="7764750E" w14:textId="77777777" w:rsidR="00B15A2E" w:rsidRPr="00533822" w:rsidRDefault="00B15A2E">
            <w:pPr>
              <w:rPr>
                <w:rFonts w:cstheme="minorHAnsi"/>
              </w:rPr>
            </w:pPr>
          </w:p>
          <w:p w14:paraId="63EB8276" w14:textId="77777777" w:rsidR="00B15A2E" w:rsidRPr="00533822" w:rsidRDefault="00B15A2E">
            <w:pPr>
              <w:rPr>
                <w:rFonts w:cstheme="minorHAnsi"/>
              </w:rPr>
            </w:pPr>
          </w:p>
          <w:p w14:paraId="5CF8C3C1" w14:textId="77777777" w:rsidR="00B15A2E" w:rsidRPr="00533822" w:rsidRDefault="00B15A2E">
            <w:pPr>
              <w:rPr>
                <w:rFonts w:cstheme="minorHAnsi"/>
              </w:rPr>
            </w:pPr>
          </w:p>
        </w:tc>
      </w:tr>
      <w:tr w:rsidR="00B15A2E" w14:paraId="2481D3FA" w14:textId="77777777" w:rsidTr="00B15A2E">
        <w:tc>
          <w:tcPr>
            <w:tcW w:w="9242" w:type="dxa"/>
            <w:gridSpan w:val="2"/>
            <w:vAlign w:val="center"/>
          </w:tcPr>
          <w:p w14:paraId="52C9D875" w14:textId="77777777" w:rsidR="00B15A2E" w:rsidRPr="00533822" w:rsidRDefault="00B15A2E" w:rsidP="00B15A2E">
            <w:pPr>
              <w:jc w:val="center"/>
              <w:rPr>
                <w:rFonts w:cstheme="minorHAnsi"/>
                <w:b/>
              </w:rPr>
            </w:pPr>
            <w:r w:rsidRPr="00533822">
              <w:rPr>
                <w:rFonts w:cstheme="minorHAnsi"/>
                <w:b/>
                <w:sz w:val="24"/>
              </w:rPr>
              <w:t>Currency used</w:t>
            </w:r>
          </w:p>
        </w:tc>
      </w:tr>
      <w:tr w:rsidR="00B15A2E" w14:paraId="1F50A7F2" w14:textId="77777777" w:rsidTr="00B15A2E">
        <w:tc>
          <w:tcPr>
            <w:tcW w:w="9242" w:type="dxa"/>
            <w:gridSpan w:val="2"/>
          </w:tcPr>
          <w:p w14:paraId="23ADDEA3" w14:textId="77777777" w:rsidR="00B15A2E" w:rsidRPr="00533822" w:rsidRDefault="00B15A2E">
            <w:pPr>
              <w:rPr>
                <w:rFonts w:cstheme="minorHAnsi"/>
              </w:rPr>
            </w:pPr>
            <w:r w:rsidRPr="00533822">
              <w:rPr>
                <w:rFonts w:cstheme="minorHAnsi"/>
              </w:rPr>
              <w:t>Please state how much of which currency is being used, where and who the currency has come from. Ensure these are referenced in the narrative. Currency not handed in at the end of a Northern Kingdoms even cannot be used.</w:t>
            </w:r>
          </w:p>
          <w:p w14:paraId="6042CB42" w14:textId="77777777" w:rsidR="00B15A2E" w:rsidRPr="00533822" w:rsidRDefault="00B15A2E">
            <w:pPr>
              <w:rPr>
                <w:rFonts w:cstheme="minorHAnsi"/>
              </w:rPr>
            </w:pPr>
          </w:p>
          <w:p w14:paraId="7D7C9E15" w14:textId="77777777" w:rsidR="00B15A2E" w:rsidRPr="00533822" w:rsidRDefault="00B15A2E">
            <w:pPr>
              <w:rPr>
                <w:rFonts w:cstheme="minorHAnsi"/>
              </w:rPr>
            </w:pPr>
          </w:p>
          <w:p w14:paraId="30C9762E" w14:textId="77777777" w:rsidR="00EE7BC6" w:rsidRPr="00533822" w:rsidRDefault="00EE7BC6">
            <w:pPr>
              <w:rPr>
                <w:rFonts w:cstheme="minorHAnsi"/>
              </w:rPr>
            </w:pPr>
          </w:p>
          <w:p w14:paraId="3BC78194" w14:textId="77777777" w:rsidR="00EE7BC6" w:rsidRPr="00533822" w:rsidRDefault="00EE7BC6">
            <w:pPr>
              <w:rPr>
                <w:rFonts w:cstheme="minorHAnsi"/>
              </w:rPr>
            </w:pPr>
          </w:p>
          <w:p w14:paraId="6FC2CD73" w14:textId="77777777" w:rsidR="00EE7BC6" w:rsidRPr="00533822" w:rsidRDefault="00EE7BC6">
            <w:pPr>
              <w:rPr>
                <w:rFonts w:cstheme="minorHAnsi"/>
              </w:rPr>
            </w:pPr>
          </w:p>
        </w:tc>
      </w:tr>
      <w:tr w:rsidR="00B15A2E" w14:paraId="7C3BDBD7" w14:textId="77777777" w:rsidTr="00B15A2E">
        <w:tc>
          <w:tcPr>
            <w:tcW w:w="9242" w:type="dxa"/>
            <w:gridSpan w:val="2"/>
            <w:vAlign w:val="center"/>
          </w:tcPr>
          <w:p w14:paraId="7447A96E" w14:textId="77777777" w:rsidR="00B15A2E" w:rsidRPr="00533822" w:rsidRDefault="00B15A2E" w:rsidP="00B15A2E">
            <w:pPr>
              <w:jc w:val="center"/>
              <w:rPr>
                <w:rFonts w:cstheme="minorHAnsi"/>
                <w:b/>
              </w:rPr>
            </w:pPr>
            <w:r w:rsidRPr="00533822">
              <w:rPr>
                <w:rFonts w:cstheme="minorHAnsi"/>
                <w:b/>
                <w:sz w:val="24"/>
              </w:rPr>
              <w:t>Fate used</w:t>
            </w:r>
          </w:p>
        </w:tc>
      </w:tr>
      <w:tr w:rsidR="00B15A2E" w14:paraId="12BA973F" w14:textId="77777777" w:rsidTr="00B15A2E">
        <w:tc>
          <w:tcPr>
            <w:tcW w:w="9242" w:type="dxa"/>
            <w:gridSpan w:val="2"/>
          </w:tcPr>
          <w:p w14:paraId="1F6DC31D" w14:textId="77777777" w:rsidR="00B15A2E" w:rsidRPr="00533822" w:rsidRDefault="00B15A2E" w:rsidP="00B15A2E">
            <w:pPr>
              <w:rPr>
                <w:rFonts w:cstheme="minorHAnsi"/>
              </w:rPr>
            </w:pPr>
            <w:r w:rsidRPr="00533822">
              <w:rPr>
                <w:rFonts w:cstheme="minorHAnsi"/>
              </w:rPr>
              <w:t xml:space="preserve">Please state how much </w:t>
            </w:r>
            <w:r w:rsidR="00EE7BC6" w:rsidRPr="00533822">
              <w:rPr>
                <w:rFonts w:cstheme="minorHAnsi"/>
              </w:rPr>
              <w:t>Fate</w:t>
            </w:r>
            <w:r w:rsidRPr="00533822">
              <w:rPr>
                <w:rFonts w:cstheme="minorHAnsi"/>
              </w:rPr>
              <w:t xml:space="preserve"> is being used, where and who the </w:t>
            </w:r>
            <w:r w:rsidR="00EE7BC6" w:rsidRPr="00533822">
              <w:rPr>
                <w:rFonts w:cstheme="minorHAnsi"/>
              </w:rPr>
              <w:t>Fate</w:t>
            </w:r>
            <w:r w:rsidRPr="00533822">
              <w:rPr>
                <w:rFonts w:cstheme="minorHAnsi"/>
              </w:rPr>
              <w:t xml:space="preserve"> has come from. Ensure th</w:t>
            </w:r>
            <w:r w:rsidR="00EE7BC6" w:rsidRPr="00533822">
              <w:rPr>
                <w:rFonts w:cstheme="minorHAnsi"/>
              </w:rPr>
              <w:t>is</w:t>
            </w:r>
            <w:r w:rsidRPr="00533822">
              <w:rPr>
                <w:rFonts w:cstheme="minorHAnsi"/>
              </w:rPr>
              <w:t xml:space="preserve"> </w:t>
            </w:r>
            <w:r w:rsidR="00EE7BC6" w:rsidRPr="00533822">
              <w:rPr>
                <w:rFonts w:cstheme="minorHAnsi"/>
              </w:rPr>
              <w:t>is</w:t>
            </w:r>
            <w:r w:rsidRPr="00533822">
              <w:rPr>
                <w:rFonts w:cstheme="minorHAnsi"/>
              </w:rPr>
              <w:t xml:space="preserve"> referenced in the narrative. </w:t>
            </w:r>
            <w:r w:rsidR="00EE7BC6" w:rsidRPr="00533822">
              <w:rPr>
                <w:rFonts w:cstheme="minorHAnsi"/>
              </w:rPr>
              <w:t>Fate</w:t>
            </w:r>
            <w:r w:rsidRPr="00533822">
              <w:rPr>
                <w:rFonts w:cstheme="minorHAnsi"/>
              </w:rPr>
              <w:t xml:space="preserve"> not handed in at the end of a Northern Kingdoms even cannot be used.</w:t>
            </w:r>
          </w:p>
          <w:p w14:paraId="50E2FAB0" w14:textId="77777777" w:rsidR="00EE7BC6" w:rsidRPr="00533822" w:rsidRDefault="00EE7BC6" w:rsidP="00B15A2E">
            <w:pPr>
              <w:rPr>
                <w:rFonts w:cstheme="minorHAnsi"/>
              </w:rPr>
            </w:pPr>
          </w:p>
          <w:p w14:paraId="2EB812E5" w14:textId="77777777" w:rsidR="00EE7BC6" w:rsidRPr="00533822" w:rsidRDefault="00EE7BC6" w:rsidP="00B15A2E">
            <w:pPr>
              <w:rPr>
                <w:rFonts w:cstheme="minorHAnsi"/>
              </w:rPr>
            </w:pPr>
          </w:p>
          <w:p w14:paraId="66B9B6AD" w14:textId="77777777" w:rsidR="00EE7BC6" w:rsidRPr="00533822" w:rsidRDefault="00EE7BC6" w:rsidP="00B15A2E">
            <w:pPr>
              <w:rPr>
                <w:rFonts w:cstheme="minorHAnsi"/>
              </w:rPr>
            </w:pPr>
          </w:p>
          <w:p w14:paraId="7DA202BB" w14:textId="77777777" w:rsidR="00EE7BC6" w:rsidRPr="00533822" w:rsidRDefault="00EE7BC6" w:rsidP="00B15A2E">
            <w:pPr>
              <w:rPr>
                <w:rFonts w:cstheme="minorHAnsi"/>
              </w:rPr>
            </w:pPr>
          </w:p>
          <w:p w14:paraId="4B4FB1C0" w14:textId="77777777" w:rsidR="00EE7BC6" w:rsidRPr="00533822" w:rsidRDefault="00EE7BC6" w:rsidP="00B15A2E">
            <w:pPr>
              <w:rPr>
                <w:rFonts w:cstheme="minorHAnsi"/>
              </w:rPr>
            </w:pPr>
          </w:p>
          <w:p w14:paraId="4B62E94B" w14:textId="77777777" w:rsidR="00EE7BC6" w:rsidRPr="00533822" w:rsidRDefault="00EE7BC6" w:rsidP="00B15A2E">
            <w:pPr>
              <w:rPr>
                <w:rFonts w:cstheme="minorHAnsi"/>
              </w:rPr>
            </w:pPr>
          </w:p>
          <w:p w14:paraId="2C9CB438" w14:textId="77777777" w:rsidR="00B15A2E" w:rsidRPr="00533822" w:rsidRDefault="00B15A2E">
            <w:pPr>
              <w:rPr>
                <w:rFonts w:cstheme="minorHAnsi"/>
              </w:rPr>
            </w:pPr>
          </w:p>
        </w:tc>
      </w:tr>
      <w:tr w:rsidR="00B15A2E" w14:paraId="5C0332BD" w14:textId="77777777" w:rsidTr="00EE7BC6">
        <w:tc>
          <w:tcPr>
            <w:tcW w:w="9242" w:type="dxa"/>
            <w:gridSpan w:val="2"/>
            <w:vAlign w:val="center"/>
          </w:tcPr>
          <w:p w14:paraId="1B4909A1" w14:textId="77777777" w:rsidR="00B15A2E" w:rsidRPr="00533822" w:rsidRDefault="00EE7BC6" w:rsidP="00EE7BC6">
            <w:pPr>
              <w:jc w:val="center"/>
              <w:rPr>
                <w:rFonts w:cstheme="minorHAnsi"/>
                <w:b/>
              </w:rPr>
            </w:pPr>
            <w:r w:rsidRPr="00533822">
              <w:rPr>
                <w:rFonts w:cstheme="minorHAnsi"/>
                <w:b/>
                <w:sz w:val="24"/>
              </w:rPr>
              <w:t>Downtime Results</w:t>
            </w:r>
          </w:p>
        </w:tc>
      </w:tr>
      <w:tr w:rsidR="00EE7BC6" w14:paraId="6CA6A8F1" w14:textId="77777777" w:rsidTr="00B15A2E">
        <w:tc>
          <w:tcPr>
            <w:tcW w:w="9242" w:type="dxa"/>
            <w:gridSpan w:val="2"/>
          </w:tcPr>
          <w:p w14:paraId="01BE60EB" w14:textId="77777777" w:rsidR="00EE7BC6" w:rsidRPr="00533822" w:rsidRDefault="00EE7BC6">
            <w:pPr>
              <w:rPr>
                <w:rFonts w:cstheme="minorHAnsi"/>
              </w:rPr>
            </w:pPr>
            <w:r w:rsidRPr="00533822">
              <w:rPr>
                <w:rFonts w:cstheme="minorHAnsi"/>
              </w:rPr>
              <w:t>Referee use only:</w:t>
            </w:r>
          </w:p>
          <w:p w14:paraId="7F98CC31" w14:textId="77777777" w:rsidR="00EE7BC6" w:rsidRPr="00533822" w:rsidRDefault="00EE7BC6">
            <w:pPr>
              <w:rPr>
                <w:rFonts w:cstheme="minorHAnsi"/>
              </w:rPr>
            </w:pPr>
          </w:p>
          <w:p w14:paraId="23DE762E" w14:textId="77777777" w:rsidR="00EE7BC6" w:rsidRPr="00533822" w:rsidRDefault="00EE7BC6">
            <w:pPr>
              <w:rPr>
                <w:rFonts w:cstheme="minorHAnsi"/>
              </w:rPr>
            </w:pPr>
          </w:p>
          <w:p w14:paraId="28688F5D" w14:textId="77777777" w:rsidR="00EE7BC6" w:rsidRPr="00533822" w:rsidRDefault="00EE7BC6">
            <w:pPr>
              <w:rPr>
                <w:rFonts w:cstheme="minorHAnsi"/>
              </w:rPr>
            </w:pPr>
          </w:p>
          <w:p w14:paraId="4E50B5A8" w14:textId="77777777" w:rsidR="00EE7BC6" w:rsidRPr="00533822" w:rsidRDefault="00EE7BC6">
            <w:pPr>
              <w:rPr>
                <w:rFonts w:cstheme="minorHAnsi"/>
              </w:rPr>
            </w:pPr>
          </w:p>
          <w:p w14:paraId="0955C3D4" w14:textId="77777777" w:rsidR="00EE7BC6" w:rsidRPr="00533822" w:rsidRDefault="00EE7BC6">
            <w:pPr>
              <w:rPr>
                <w:rFonts w:cstheme="minorHAnsi"/>
              </w:rPr>
            </w:pPr>
          </w:p>
          <w:p w14:paraId="3A464EAB" w14:textId="77777777" w:rsidR="00EE7BC6" w:rsidRPr="00533822" w:rsidRDefault="00EE7BC6">
            <w:pPr>
              <w:rPr>
                <w:rFonts w:cstheme="minorHAnsi"/>
              </w:rPr>
            </w:pPr>
          </w:p>
          <w:p w14:paraId="3644C7DE" w14:textId="77777777" w:rsidR="00EE7BC6" w:rsidRPr="00533822" w:rsidRDefault="00EE7BC6">
            <w:pPr>
              <w:rPr>
                <w:rFonts w:cstheme="minorHAnsi"/>
              </w:rPr>
            </w:pPr>
          </w:p>
          <w:p w14:paraId="07B47003" w14:textId="77777777" w:rsidR="00EE7BC6" w:rsidRPr="00533822" w:rsidRDefault="00EE7BC6">
            <w:pPr>
              <w:rPr>
                <w:rFonts w:cstheme="minorHAnsi"/>
              </w:rPr>
            </w:pPr>
          </w:p>
          <w:p w14:paraId="3039C6D5" w14:textId="77777777" w:rsidR="00EE7BC6" w:rsidRPr="00533822" w:rsidRDefault="00EE7BC6">
            <w:pPr>
              <w:rPr>
                <w:rFonts w:cstheme="minorHAnsi"/>
              </w:rPr>
            </w:pPr>
          </w:p>
          <w:p w14:paraId="338DA582" w14:textId="77777777" w:rsidR="00EE7BC6" w:rsidRPr="00533822" w:rsidRDefault="00EE7BC6">
            <w:pPr>
              <w:rPr>
                <w:rFonts w:cstheme="minorHAnsi"/>
              </w:rPr>
            </w:pPr>
          </w:p>
          <w:p w14:paraId="5C1334AE" w14:textId="77777777" w:rsidR="00EE7BC6" w:rsidRPr="00533822" w:rsidRDefault="00EE7BC6">
            <w:pPr>
              <w:rPr>
                <w:rFonts w:cstheme="minorHAnsi"/>
              </w:rPr>
            </w:pPr>
          </w:p>
          <w:p w14:paraId="67D8E9D9" w14:textId="77777777" w:rsidR="00EE7BC6" w:rsidRPr="00533822" w:rsidRDefault="00EE7BC6">
            <w:pPr>
              <w:rPr>
                <w:rFonts w:cstheme="minorHAnsi"/>
              </w:rPr>
            </w:pPr>
          </w:p>
          <w:p w14:paraId="07902697" w14:textId="77777777" w:rsidR="00EE7BC6" w:rsidRPr="00533822" w:rsidRDefault="00EE7BC6">
            <w:pPr>
              <w:rPr>
                <w:rFonts w:cstheme="minorHAnsi"/>
              </w:rPr>
            </w:pPr>
          </w:p>
          <w:p w14:paraId="402532E4" w14:textId="77777777" w:rsidR="00EE7BC6" w:rsidRPr="00533822" w:rsidRDefault="00EE7BC6">
            <w:pPr>
              <w:rPr>
                <w:rFonts w:cstheme="minorHAnsi"/>
              </w:rPr>
            </w:pPr>
          </w:p>
          <w:p w14:paraId="6E1E2BF8" w14:textId="77777777" w:rsidR="00EE7BC6" w:rsidRPr="00533822" w:rsidRDefault="00EE7BC6">
            <w:pPr>
              <w:rPr>
                <w:rFonts w:cstheme="minorHAnsi"/>
              </w:rPr>
            </w:pPr>
          </w:p>
          <w:p w14:paraId="1689AC74" w14:textId="77777777" w:rsidR="00EE7BC6" w:rsidRPr="00533822" w:rsidRDefault="00EE7BC6">
            <w:pPr>
              <w:rPr>
                <w:rFonts w:cstheme="minorHAnsi"/>
              </w:rPr>
            </w:pPr>
          </w:p>
          <w:p w14:paraId="3AA98C39" w14:textId="77777777" w:rsidR="00EE7BC6" w:rsidRPr="00533822" w:rsidRDefault="00EE7BC6">
            <w:pPr>
              <w:rPr>
                <w:rFonts w:cstheme="minorHAnsi"/>
              </w:rPr>
            </w:pPr>
          </w:p>
          <w:p w14:paraId="15753562" w14:textId="77777777" w:rsidR="00EE7BC6" w:rsidRPr="00533822" w:rsidRDefault="00EE7BC6">
            <w:pPr>
              <w:rPr>
                <w:rFonts w:cstheme="minorHAnsi"/>
              </w:rPr>
            </w:pPr>
          </w:p>
          <w:p w14:paraId="4C8DBFCD" w14:textId="77777777" w:rsidR="00EE7BC6" w:rsidRPr="00533822" w:rsidRDefault="00EE7BC6">
            <w:pPr>
              <w:rPr>
                <w:rFonts w:cstheme="minorHAnsi"/>
              </w:rPr>
            </w:pPr>
          </w:p>
          <w:p w14:paraId="7503F515" w14:textId="77777777" w:rsidR="00EE7BC6" w:rsidRPr="00533822" w:rsidRDefault="00EE7BC6">
            <w:pPr>
              <w:rPr>
                <w:rFonts w:cstheme="minorHAnsi"/>
              </w:rPr>
            </w:pPr>
          </w:p>
          <w:p w14:paraId="33DE3020" w14:textId="77777777" w:rsidR="00EE7BC6" w:rsidRPr="00533822" w:rsidRDefault="00EE7BC6">
            <w:pPr>
              <w:rPr>
                <w:rFonts w:cstheme="minorHAnsi"/>
              </w:rPr>
            </w:pPr>
          </w:p>
          <w:p w14:paraId="6DE8FB16" w14:textId="77777777" w:rsidR="00EE7BC6" w:rsidRPr="00533822" w:rsidRDefault="00EE7BC6">
            <w:pPr>
              <w:rPr>
                <w:rFonts w:cstheme="minorHAnsi"/>
              </w:rPr>
            </w:pPr>
          </w:p>
          <w:p w14:paraId="1DF5756D" w14:textId="77777777" w:rsidR="00EE7BC6" w:rsidRPr="00533822" w:rsidRDefault="00EE7BC6">
            <w:pPr>
              <w:rPr>
                <w:rFonts w:cstheme="minorHAnsi"/>
              </w:rPr>
            </w:pPr>
          </w:p>
        </w:tc>
      </w:tr>
    </w:tbl>
    <w:p w14:paraId="50AC174B" w14:textId="77777777" w:rsidR="003D50D4" w:rsidRDefault="003D50D4"/>
    <w:sectPr w:rsidR="003D5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2E"/>
    <w:rsid w:val="001D5431"/>
    <w:rsid w:val="003D50D4"/>
    <w:rsid w:val="00533822"/>
    <w:rsid w:val="00546BCF"/>
    <w:rsid w:val="00602A50"/>
    <w:rsid w:val="006F65E3"/>
    <w:rsid w:val="00857515"/>
    <w:rsid w:val="0087031F"/>
    <w:rsid w:val="00A70A2E"/>
    <w:rsid w:val="00B15A2E"/>
    <w:rsid w:val="00B74057"/>
    <w:rsid w:val="00BD1DA0"/>
    <w:rsid w:val="00EE7BC6"/>
    <w:rsid w:val="00F5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9941"/>
  <w15:docId w15:val="{F7D824F0-36B3-4044-80DE-F07715B0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D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4383">
      <w:bodyDiv w:val="1"/>
      <w:marLeft w:val="0"/>
      <w:marRight w:val="0"/>
      <w:marTop w:val="0"/>
      <w:marBottom w:val="0"/>
      <w:divBdr>
        <w:top w:val="none" w:sz="0" w:space="0" w:color="auto"/>
        <w:left w:val="none" w:sz="0" w:space="0" w:color="auto"/>
        <w:bottom w:val="none" w:sz="0" w:space="0" w:color="auto"/>
        <w:right w:val="none" w:sz="0" w:space="0" w:color="auto"/>
      </w:divBdr>
    </w:div>
    <w:div w:id="1793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Zwick GmbH &amp; Co. KG</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Simon</dc:creator>
  <cp:lastModifiedBy>ruth heavey</cp:lastModifiedBy>
  <cp:revision>8</cp:revision>
  <dcterms:created xsi:type="dcterms:W3CDTF">2018-11-13T17:19:00Z</dcterms:created>
  <dcterms:modified xsi:type="dcterms:W3CDTF">2023-10-23T16:44:00Z</dcterms:modified>
</cp:coreProperties>
</file>